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F3" w:rsidRPr="00640157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640157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1B6BEB" w:rsidRPr="00640157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640157">
        <w:rPr>
          <w:rFonts w:ascii="Times New Roman" w:hAnsi="Times New Roman" w:cs="Times New Roman"/>
          <w:b/>
          <w:sz w:val="24"/>
          <w:szCs w:val="24"/>
        </w:rPr>
        <w:t xml:space="preserve">Vzdělávací </w:t>
      </w:r>
      <w:proofErr w:type="gramStart"/>
      <w:r w:rsidRPr="00640157">
        <w:rPr>
          <w:rFonts w:ascii="Times New Roman" w:hAnsi="Times New Roman" w:cs="Times New Roman"/>
          <w:b/>
          <w:sz w:val="24"/>
          <w:szCs w:val="24"/>
        </w:rPr>
        <w:t xml:space="preserve">oblast : </w:t>
      </w:r>
      <w:r w:rsidR="008D2528" w:rsidRPr="00640157">
        <w:rPr>
          <w:rFonts w:ascii="Times New Roman" w:hAnsi="Times New Roman" w:cs="Times New Roman"/>
          <w:b/>
          <w:sz w:val="24"/>
          <w:szCs w:val="24"/>
        </w:rPr>
        <w:t>Člověk</w:t>
      </w:r>
      <w:proofErr w:type="gramEnd"/>
      <w:r w:rsidR="008D2528" w:rsidRPr="00640157">
        <w:rPr>
          <w:rFonts w:ascii="Times New Roman" w:hAnsi="Times New Roman" w:cs="Times New Roman"/>
          <w:b/>
          <w:sz w:val="24"/>
          <w:szCs w:val="24"/>
        </w:rPr>
        <w:t xml:space="preserve"> a příroda</w:t>
      </w:r>
      <w:r w:rsidRPr="00640157">
        <w:rPr>
          <w:rFonts w:ascii="Times New Roman" w:hAnsi="Times New Roman" w:cs="Times New Roman"/>
          <w:b/>
          <w:sz w:val="24"/>
          <w:szCs w:val="24"/>
        </w:rPr>
        <w:tab/>
      </w:r>
      <w:r w:rsidRPr="00640157">
        <w:rPr>
          <w:rFonts w:ascii="Times New Roman" w:hAnsi="Times New Roman" w:cs="Times New Roman"/>
          <w:b/>
          <w:sz w:val="24"/>
          <w:szCs w:val="24"/>
        </w:rPr>
        <w:tab/>
      </w:r>
      <w:r w:rsidRPr="00640157">
        <w:rPr>
          <w:rFonts w:ascii="Times New Roman" w:hAnsi="Times New Roman" w:cs="Times New Roman"/>
          <w:b/>
          <w:sz w:val="24"/>
          <w:szCs w:val="24"/>
        </w:rPr>
        <w:tab/>
      </w:r>
    </w:p>
    <w:p w:rsidR="001B6BEB" w:rsidRPr="00640157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640157">
        <w:rPr>
          <w:rFonts w:ascii="Times New Roman" w:hAnsi="Times New Roman" w:cs="Times New Roman"/>
          <w:b/>
          <w:sz w:val="24"/>
          <w:szCs w:val="24"/>
        </w:rPr>
        <w:t xml:space="preserve">Vyučovací </w:t>
      </w:r>
      <w:proofErr w:type="gramStart"/>
      <w:r w:rsidRPr="00640157">
        <w:rPr>
          <w:rFonts w:ascii="Times New Roman" w:hAnsi="Times New Roman" w:cs="Times New Roman"/>
          <w:b/>
          <w:sz w:val="24"/>
          <w:szCs w:val="24"/>
        </w:rPr>
        <w:t xml:space="preserve">předmět : </w:t>
      </w:r>
      <w:r w:rsidR="008D2528" w:rsidRPr="00640157">
        <w:rPr>
          <w:rFonts w:ascii="Times New Roman" w:hAnsi="Times New Roman" w:cs="Times New Roman"/>
          <w:b/>
          <w:sz w:val="24"/>
          <w:szCs w:val="24"/>
        </w:rPr>
        <w:t>Fyzika</w:t>
      </w:r>
      <w:proofErr w:type="gramEnd"/>
    </w:p>
    <w:p w:rsidR="001738F4" w:rsidRPr="00640157" w:rsidRDefault="001738F4">
      <w:pPr>
        <w:rPr>
          <w:rFonts w:ascii="Times New Roman" w:hAnsi="Times New Roman" w:cs="Times New Roman"/>
          <w:b/>
          <w:sz w:val="24"/>
          <w:szCs w:val="24"/>
        </w:rPr>
      </w:pPr>
    </w:p>
    <w:p w:rsidR="00AE125A" w:rsidRPr="00640157" w:rsidRDefault="008D2528" w:rsidP="00AE125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0157">
        <w:rPr>
          <w:rFonts w:ascii="Times New Roman" w:hAnsi="Times New Roman" w:cs="Times New Roman"/>
          <w:b/>
          <w:sz w:val="24"/>
          <w:szCs w:val="24"/>
        </w:rPr>
        <w:t>6</w:t>
      </w:r>
      <w:r w:rsidR="001B6BEB" w:rsidRPr="00640157">
        <w:rPr>
          <w:rFonts w:ascii="Times New Roman" w:hAnsi="Times New Roman" w:cs="Times New Roman"/>
          <w:b/>
          <w:sz w:val="24"/>
          <w:szCs w:val="24"/>
        </w:rPr>
        <w:t xml:space="preserve"> . ročník</w:t>
      </w:r>
      <w:proofErr w:type="gramEnd"/>
    </w:p>
    <w:p w:rsidR="00025E5F" w:rsidRPr="00640157" w:rsidRDefault="00DC7BFE" w:rsidP="00653DEA">
      <w:pPr>
        <w:pStyle w:val="Bezmezer"/>
        <w:numPr>
          <w:ilvl w:val="0"/>
          <w:numId w:val="13"/>
        </w:numPr>
      </w:pPr>
      <w:r>
        <w:t xml:space="preserve">F-9-1-01 </w:t>
      </w:r>
      <w:r w:rsidR="00025E5F" w:rsidRPr="00640157">
        <w:t>Změří vhodně zvolenými měřidly některé důležité fyzikální veličiny charakterizující látky a tělesa.</w:t>
      </w:r>
    </w:p>
    <w:p w:rsidR="00025E5F" w:rsidRPr="00640157" w:rsidRDefault="00DC7BFE" w:rsidP="00653DEA">
      <w:pPr>
        <w:pStyle w:val="Bezmezer"/>
        <w:numPr>
          <w:ilvl w:val="0"/>
          <w:numId w:val="13"/>
        </w:numPr>
      </w:pPr>
      <w:r>
        <w:t xml:space="preserve">F-9-1-03 </w:t>
      </w:r>
      <w:r w:rsidR="00025E5F" w:rsidRPr="00640157">
        <w:t>Předpoví, jak se změní délka či objem tělesa při dané změně jeho teploty.</w:t>
      </w:r>
    </w:p>
    <w:p w:rsidR="00025E5F" w:rsidRPr="00640157" w:rsidRDefault="00DC7BFE" w:rsidP="00653DEA">
      <w:pPr>
        <w:pStyle w:val="Bezmezer"/>
        <w:numPr>
          <w:ilvl w:val="0"/>
          <w:numId w:val="13"/>
        </w:numPr>
      </w:pPr>
      <w:r>
        <w:t xml:space="preserve">F-9-1-04 </w:t>
      </w:r>
      <w:r w:rsidR="00025E5F" w:rsidRPr="00640157">
        <w:t>Využívá s porozuměním vztah mezi hustotou, hmotností a objemem při řešení praktických problémů.</w:t>
      </w:r>
    </w:p>
    <w:p w:rsidR="00197970" w:rsidRPr="00653DEA" w:rsidRDefault="00DC7BFE" w:rsidP="00653DEA">
      <w:pPr>
        <w:pStyle w:val="Bezmezer"/>
        <w:numPr>
          <w:ilvl w:val="0"/>
          <w:numId w:val="13"/>
        </w:numPr>
      </w:pPr>
      <w:r>
        <w:t xml:space="preserve">F-9-6-01 </w:t>
      </w:r>
      <w:r w:rsidR="002502CF" w:rsidRPr="00640157">
        <w:t>Sestaví správně podle schématu elektrický obvod a analyzuje správně schéma reálného obvodu.</w:t>
      </w:r>
    </w:p>
    <w:p w:rsidR="00DC7BFE" w:rsidRDefault="00DC7BFE" w:rsidP="00653DEA">
      <w:pPr>
        <w:pStyle w:val="Bezmezer"/>
        <w:numPr>
          <w:ilvl w:val="0"/>
          <w:numId w:val="14"/>
        </w:numPr>
      </w:pPr>
      <w:r>
        <w:t>F-9-1-01p Změří v jednoduchých konkrétních případech vhodně zvolenými měřidly důležité fyzikální veličiny charakterizující látky a tělesa – délku, hmotnost, čas</w:t>
      </w:r>
    </w:p>
    <w:p w:rsidR="00C63565" w:rsidRPr="00DC7BFE" w:rsidRDefault="00C63565" w:rsidP="00653DEA">
      <w:pPr>
        <w:pStyle w:val="Bezmezer"/>
        <w:numPr>
          <w:ilvl w:val="0"/>
          <w:numId w:val="14"/>
        </w:numPr>
      </w:pPr>
      <w:r>
        <w:t>F-9-6-01p Sestaví podle schématu jednoduchý elektrický obvod</w:t>
      </w:r>
    </w:p>
    <w:p w:rsidR="001B6BEB" w:rsidRPr="00640157" w:rsidRDefault="001B6BEB">
      <w:pPr>
        <w:rPr>
          <w:rFonts w:ascii="Times New Roman" w:hAnsi="Times New Roman" w:cs="Times New Roman"/>
          <w:b/>
          <w:sz w:val="24"/>
          <w:szCs w:val="24"/>
        </w:rPr>
      </w:pPr>
    </w:p>
    <w:p w:rsidR="001B6BEB" w:rsidRPr="00640157" w:rsidRDefault="008D2528">
      <w:pPr>
        <w:rPr>
          <w:rFonts w:ascii="Times New Roman" w:hAnsi="Times New Roman" w:cs="Times New Roman"/>
          <w:b/>
          <w:sz w:val="24"/>
          <w:szCs w:val="24"/>
        </w:rPr>
      </w:pPr>
      <w:r w:rsidRPr="00640157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640157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FA6A97" w:rsidRPr="00640157" w:rsidRDefault="00DC7BFE" w:rsidP="00653DEA">
      <w:pPr>
        <w:pStyle w:val="Bezmezer"/>
        <w:numPr>
          <w:ilvl w:val="0"/>
          <w:numId w:val="15"/>
        </w:numPr>
      </w:pPr>
      <w:r>
        <w:t xml:space="preserve">F-9-2-01 </w:t>
      </w:r>
      <w:r w:rsidR="00FA6A97" w:rsidRPr="00640157">
        <w:t>Rozhodne, jaký druh pohybu těleso koná vzhledem k jinému tělesu.</w:t>
      </w:r>
    </w:p>
    <w:p w:rsidR="00FA6A97" w:rsidRPr="00640157" w:rsidRDefault="00DC7BFE" w:rsidP="00653DEA">
      <w:pPr>
        <w:pStyle w:val="Bezmezer"/>
        <w:numPr>
          <w:ilvl w:val="0"/>
          <w:numId w:val="15"/>
        </w:numPr>
      </w:pPr>
      <w:r>
        <w:t xml:space="preserve">F-9-2-02 </w:t>
      </w:r>
      <w:r w:rsidR="00472029" w:rsidRPr="00640157">
        <w:t>Využívá s porozuměním při řešení problémů a úloh vztah mezi rychlostí, dráhou a časem u rovnoměrného pohybu těles.</w:t>
      </w:r>
    </w:p>
    <w:p w:rsidR="00472029" w:rsidRPr="00640157" w:rsidRDefault="00DC7BFE" w:rsidP="00653DEA">
      <w:pPr>
        <w:pStyle w:val="Bezmezer"/>
        <w:numPr>
          <w:ilvl w:val="0"/>
          <w:numId w:val="15"/>
        </w:numPr>
      </w:pPr>
      <w:r>
        <w:t xml:space="preserve">F-9-2-03 </w:t>
      </w:r>
      <w:r w:rsidR="00472029" w:rsidRPr="00640157">
        <w:t>Změří velikost působící síly.</w:t>
      </w:r>
    </w:p>
    <w:p w:rsidR="00472029" w:rsidRPr="00640157" w:rsidRDefault="00DC7BFE" w:rsidP="00653DEA">
      <w:pPr>
        <w:pStyle w:val="Bezmezer"/>
        <w:numPr>
          <w:ilvl w:val="0"/>
          <w:numId w:val="15"/>
        </w:numPr>
      </w:pPr>
      <w:r>
        <w:t xml:space="preserve">F-9-2-04 </w:t>
      </w:r>
      <w:r w:rsidR="00472029" w:rsidRPr="00640157">
        <w:t>Určí v konkrétní jednoduché situaci druhy sil působících těles, jejich velikosti, směry a výslednici.</w:t>
      </w:r>
    </w:p>
    <w:p w:rsidR="00472029" w:rsidRPr="00640157" w:rsidRDefault="00DC7BFE" w:rsidP="00653DEA">
      <w:pPr>
        <w:pStyle w:val="Bezmezer"/>
        <w:numPr>
          <w:ilvl w:val="0"/>
          <w:numId w:val="15"/>
        </w:numPr>
      </w:pPr>
      <w:r>
        <w:t xml:space="preserve">F-9-2-05 </w:t>
      </w:r>
      <w:r w:rsidR="00472029" w:rsidRPr="00640157">
        <w:t xml:space="preserve">Využívá Newtonovy zákony pro objasňování či předvídání změn </w:t>
      </w:r>
      <w:proofErr w:type="spellStart"/>
      <w:r w:rsidR="00472029" w:rsidRPr="00640157">
        <w:t>podybu</w:t>
      </w:r>
      <w:proofErr w:type="spellEnd"/>
      <w:r w:rsidR="00472029" w:rsidRPr="00640157">
        <w:t xml:space="preserve"> těles při působení stálé výsledné síly v jednoduchých situacích.</w:t>
      </w:r>
    </w:p>
    <w:p w:rsidR="00BE239C" w:rsidRPr="00640157" w:rsidRDefault="00DC7BFE" w:rsidP="00653DEA">
      <w:pPr>
        <w:pStyle w:val="Bezmezer"/>
        <w:numPr>
          <w:ilvl w:val="0"/>
          <w:numId w:val="15"/>
        </w:numPr>
      </w:pPr>
      <w:r>
        <w:t xml:space="preserve">F-9-2-06 </w:t>
      </w:r>
      <w:r w:rsidR="00BE239C" w:rsidRPr="00640157">
        <w:t>Aplikuje poznatky o otáčivých účincích síly při řešení praktických problémů.</w:t>
      </w:r>
    </w:p>
    <w:p w:rsidR="00BE239C" w:rsidRPr="00640157" w:rsidRDefault="00DC7BFE" w:rsidP="00653DEA">
      <w:pPr>
        <w:pStyle w:val="Bezmezer"/>
        <w:numPr>
          <w:ilvl w:val="0"/>
          <w:numId w:val="15"/>
        </w:numPr>
      </w:pPr>
      <w:r>
        <w:t xml:space="preserve">F-9-3-01 </w:t>
      </w:r>
      <w:r w:rsidR="00BE239C" w:rsidRPr="00640157">
        <w:t>Využívá poznatky o zákonitostech tlaku v klidných tekutinách pro řešení konkrétních praktických problémů.</w:t>
      </w:r>
    </w:p>
    <w:p w:rsidR="001B7E08" w:rsidRPr="00640157" w:rsidRDefault="00DC7BFE" w:rsidP="00653DEA">
      <w:pPr>
        <w:pStyle w:val="Bezmezer"/>
        <w:numPr>
          <w:ilvl w:val="0"/>
          <w:numId w:val="15"/>
        </w:numPr>
      </w:pPr>
      <w:r>
        <w:t xml:space="preserve">F-9-3-02 </w:t>
      </w:r>
      <w:r w:rsidR="001B7E08" w:rsidRPr="00640157">
        <w:t>Předpoví z analýzy sil působících na těleso v klidné tekutině chování tělesa v</w:t>
      </w:r>
      <w:r w:rsidR="005E6B96" w:rsidRPr="00640157">
        <w:t> </w:t>
      </w:r>
      <w:r w:rsidR="001B7E08" w:rsidRPr="00640157">
        <w:t>ní</w:t>
      </w:r>
      <w:r w:rsidR="005E6B96" w:rsidRPr="00640157">
        <w:t>.</w:t>
      </w:r>
    </w:p>
    <w:p w:rsidR="005E6B96" w:rsidRPr="00640157" w:rsidRDefault="00DC7BFE" w:rsidP="00653DEA">
      <w:pPr>
        <w:pStyle w:val="Bezmezer"/>
        <w:numPr>
          <w:ilvl w:val="0"/>
          <w:numId w:val="15"/>
        </w:numPr>
      </w:pPr>
      <w:r>
        <w:t xml:space="preserve">F-9-6-07 </w:t>
      </w:r>
      <w:r w:rsidR="005E6B96" w:rsidRPr="00640157">
        <w:t xml:space="preserve">Využívá zákona o přímočarém </w:t>
      </w:r>
      <w:proofErr w:type="gramStart"/>
      <w:r w:rsidR="005E6B96" w:rsidRPr="00640157">
        <w:t>šíření  světla</w:t>
      </w:r>
      <w:proofErr w:type="gramEnd"/>
      <w:r w:rsidR="005E6B96" w:rsidRPr="00640157">
        <w:t xml:space="preserve"> ve stejnorodém optickém prostředí a zákona odrazu světla při řešení problémů a úloh.</w:t>
      </w:r>
    </w:p>
    <w:p w:rsidR="00197970" w:rsidRPr="00653DEA" w:rsidRDefault="00DC7BFE" w:rsidP="00653DEA">
      <w:pPr>
        <w:pStyle w:val="Bezmezer"/>
        <w:numPr>
          <w:ilvl w:val="0"/>
          <w:numId w:val="15"/>
        </w:numPr>
      </w:pPr>
      <w:r>
        <w:t xml:space="preserve">F-9-6-08 </w:t>
      </w:r>
      <w:r w:rsidR="005E6B96" w:rsidRPr="00640157">
        <w:t>Rozhodne ze znalosti rychlostí světla ve dvou různých prostředích, zda se světlo bude lámat ke kolmici či od kolmice, a využívá této skutečnosti při analýze průchodu světla čočkami.</w:t>
      </w:r>
    </w:p>
    <w:p w:rsidR="00DC7BFE" w:rsidRDefault="00DC7BFE" w:rsidP="00653DEA">
      <w:pPr>
        <w:pStyle w:val="Bezmezer"/>
        <w:numPr>
          <w:ilvl w:val="0"/>
          <w:numId w:val="16"/>
        </w:numPr>
      </w:pPr>
      <w:r>
        <w:t>F-9-2-01p Rozezná, že je těleso v klidu, či pohybu vůči jinému tělesu</w:t>
      </w:r>
    </w:p>
    <w:p w:rsidR="00DC7BFE" w:rsidRDefault="00DC7BFE" w:rsidP="00653DEA">
      <w:pPr>
        <w:pStyle w:val="Bezmezer"/>
        <w:numPr>
          <w:ilvl w:val="0"/>
          <w:numId w:val="16"/>
        </w:numPr>
      </w:pPr>
      <w:r>
        <w:t>F-9-2-02p Zná vztah mezi rychlostí, dráhou a časem u rovnoměrného přímočarého pohybu těles při řešení jednoduchých problémů</w:t>
      </w:r>
    </w:p>
    <w:p w:rsidR="00DC7BFE" w:rsidRDefault="00DC7BFE" w:rsidP="00653DEA">
      <w:pPr>
        <w:pStyle w:val="Bezmezer"/>
        <w:numPr>
          <w:ilvl w:val="0"/>
          <w:numId w:val="16"/>
        </w:numPr>
      </w:pPr>
      <w:r>
        <w:t>F-9-2-04p Rozezná, zda na těleso v konkrétní situaci působí síla</w:t>
      </w:r>
    </w:p>
    <w:p w:rsidR="00DC7BFE" w:rsidRDefault="00DC7BFE" w:rsidP="00653DEA">
      <w:pPr>
        <w:pStyle w:val="Bezmezer"/>
        <w:numPr>
          <w:ilvl w:val="0"/>
          <w:numId w:val="16"/>
        </w:numPr>
      </w:pPr>
      <w:r>
        <w:t>F</w:t>
      </w:r>
      <w:r w:rsidR="00E60A66">
        <w:t>-9-2-05p P</w:t>
      </w:r>
      <w:r>
        <w:t>ředvídá změnu pohybu těles při působení síly</w:t>
      </w:r>
    </w:p>
    <w:p w:rsidR="00DC7BFE" w:rsidRDefault="00E60A66" w:rsidP="00653DEA">
      <w:pPr>
        <w:pStyle w:val="Bezmezer"/>
        <w:numPr>
          <w:ilvl w:val="0"/>
          <w:numId w:val="16"/>
        </w:numPr>
      </w:pPr>
      <w:r>
        <w:t>F-9-2-06p A</w:t>
      </w:r>
      <w:r w:rsidR="00C63565">
        <w:t>plikuje poznatky o jednoduchých strojích při řešení jednoduchých praktických problémů</w:t>
      </w:r>
    </w:p>
    <w:p w:rsidR="00C63565" w:rsidRDefault="00E60A66" w:rsidP="00653DEA">
      <w:pPr>
        <w:pStyle w:val="Bezmezer"/>
        <w:numPr>
          <w:ilvl w:val="0"/>
          <w:numId w:val="16"/>
        </w:numPr>
      </w:pPr>
      <w:r>
        <w:t>F-9-3-01p V</w:t>
      </w:r>
      <w:r w:rsidR="00C63565">
        <w:t>yužívá poznatky o zákonitostech tlaku v klidných tekutinách pro řešení jednoduchých praktických problémů</w:t>
      </w:r>
    </w:p>
    <w:p w:rsidR="001B6BEB" w:rsidRPr="00653DEA" w:rsidRDefault="00E60A66" w:rsidP="00653DEA">
      <w:pPr>
        <w:pStyle w:val="Bezmezer"/>
        <w:numPr>
          <w:ilvl w:val="0"/>
          <w:numId w:val="16"/>
        </w:numPr>
      </w:pPr>
      <w:r>
        <w:t>F-9-6-07p Zná způsob šíření světla ve stejnorodém optickém prostředí, rozliší spojnou čočku od rozptylky a zná jejich využití</w:t>
      </w:r>
    </w:p>
    <w:p w:rsidR="001B6BEB" w:rsidRPr="00640157" w:rsidRDefault="008D2528">
      <w:pPr>
        <w:rPr>
          <w:rFonts w:ascii="Times New Roman" w:hAnsi="Times New Roman" w:cs="Times New Roman"/>
          <w:b/>
          <w:sz w:val="24"/>
          <w:szCs w:val="24"/>
        </w:rPr>
      </w:pPr>
      <w:r w:rsidRPr="00640157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1B6BEB" w:rsidRPr="00640157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533AAB" w:rsidRPr="00640157" w:rsidRDefault="00DC7BFE" w:rsidP="00653DEA">
      <w:pPr>
        <w:pStyle w:val="Bezmezer"/>
        <w:numPr>
          <w:ilvl w:val="0"/>
          <w:numId w:val="17"/>
        </w:numPr>
      </w:pPr>
      <w:r>
        <w:t xml:space="preserve">F-9-1-02 </w:t>
      </w:r>
      <w:r w:rsidR="00533AAB" w:rsidRPr="00640157">
        <w:t>Uvede konkrétní příklady jevů dokazujících, že se částice látek neustále pohybují a vzájemně na sebe působí.</w:t>
      </w:r>
    </w:p>
    <w:p w:rsidR="00533AAB" w:rsidRPr="00640157" w:rsidRDefault="00DC7BFE" w:rsidP="00653DEA">
      <w:pPr>
        <w:pStyle w:val="Bezmezer"/>
        <w:numPr>
          <w:ilvl w:val="0"/>
          <w:numId w:val="17"/>
        </w:numPr>
      </w:pPr>
      <w:r>
        <w:t xml:space="preserve">F-9-4-01 </w:t>
      </w:r>
      <w:r w:rsidR="00533AAB" w:rsidRPr="00640157">
        <w:t>Určí v jednoduchých případech práci vykonanou silou a z ní určí změnu energie tělesa.</w:t>
      </w:r>
    </w:p>
    <w:p w:rsidR="00533AAB" w:rsidRPr="00640157" w:rsidRDefault="00DC7BFE" w:rsidP="00653DEA">
      <w:pPr>
        <w:pStyle w:val="Bezmezer"/>
        <w:numPr>
          <w:ilvl w:val="0"/>
          <w:numId w:val="17"/>
        </w:numPr>
      </w:pPr>
      <w:r>
        <w:t xml:space="preserve">F-9-4-02 </w:t>
      </w:r>
      <w:r w:rsidR="00533AAB" w:rsidRPr="00640157">
        <w:t>Využívá s porozuměním vztah mezi výkonem, vykonanou prací a časem.</w:t>
      </w:r>
    </w:p>
    <w:p w:rsidR="00010BA8" w:rsidRPr="00640157" w:rsidRDefault="00DC7BFE" w:rsidP="00653DEA">
      <w:pPr>
        <w:pStyle w:val="Bezmezer"/>
        <w:numPr>
          <w:ilvl w:val="0"/>
          <w:numId w:val="17"/>
        </w:numPr>
      </w:pPr>
      <w:r>
        <w:t xml:space="preserve">F-9-4-04 </w:t>
      </w:r>
      <w:r w:rsidR="00010BA8" w:rsidRPr="00640157">
        <w:t>Určí v jednoduchých případech teplo přijaté či odevzdané tělesem.</w:t>
      </w:r>
    </w:p>
    <w:p w:rsidR="00010BA8" w:rsidRPr="00640157" w:rsidRDefault="00DC7BFE" w:rsidP="00653DEA">
      <w:pPr>
        <w:pStyle w:val="Bezmezer"/>
        <w:numPr>
          <w:ilvl w:val="0"/>
          <w:numId w:val="17"/>
        </w:numPr>
      </w:pPr>
      <w:r>
        <w:t xml:space="preserve">F-9-5-01 </w:t>
      </w:r>
      <w:r w:rsidR="00010BA8" w:rsidRPr="00640157">
        <w:t>Rozpozná ve svém okolí zdroje zvuku a kvalitativně analyzuje příhodnost daného prostředí pro šíření zvuku.</w:t>
      </w:r>
    </w:p>
    <w:p w:rsidR="00010BA8" w:rsidRPr="00640157" w:rsidRDefault="00DC7BFE" w:rsidP="00653DEA">
      <w:pPr>
        <w:pStyle w:val="Bezmezer"/>
        <w:numPr>
          <w:ilvl w:val="0"/>
          <w:numId w:val="17"/>
        </w:numPr>
      </w:pPr>
      <w:r>
        <w:t xml:space="preserve">F-9-5-02 </w:t>
      </w:r>
      <w:r w:rsidR="00010BA8" w:rsidRPr="00640157">
        <w:t>Posoudí možnosti zmenšování vlivu nadměrného hluku na životní prostředí.</w:t>
      </w:r>
    </w:p>
    <w:p w:rsidR="00167F40" w:rsidRPr="00640157" w:rsidRDefault="00DC7BFE" w:rsidP="00653DEA">
      <w:pPr>
        <w:pStyle w:val="Bezmezer"/>
        <w:numPr>
          <w:ilvl w:val="0"/>
          <w:numId w:val="17"/>
        </w:numPr>
      </w:pPr>
      <w:r>
        <w:t xml:space="preserve">F-9-6-02 </w:t>
      </w:r>
      <w:r w:rsidR="00167F40" w:rsidRPr="00640157">
        <w:t>Rozliší stejnosměrný proud od střídavého a změří elektrický proud a napětí.</w:t>
      </w:r>
    </w:p>
    <w:p w:rsidR="00167F40" w:rsidRDefault="00DC7BFE" w:rsidP="00653DEA">
      <w:pPr>
        <w:pStyle w:val="Bezmezer"/>
        <w:numPr>
          <w:ilvl w:val="0"/>
          <w:numId w:val="17"/>
        </w:numPr>
      </w:pPr>
      <w:r>
        <w:t xml:space="preserve">F-9-6-04 </w:t>
      </w:r>
      <w:r w:rsidR="00167F40" w:rsidRPr="00640157">
        <w:t>Využívá Ohmův zákon pro část obvodu při řešení praktických problémů.</w:t>
      </w:r>
    </w:p>
    <w:p w:rsidR="00C63565" w:rsidRDefault="00C63565" w:rsidP="00653DEA">
      <w:pPr>
        <w:pStyle w:val="Bezmezer"/>
        <w:numPr>
          <w:ilvl w:val="0"/>
          <w:numId w:val="18"/>
        </w:numPr>
      </w:pPr>
      <w:r>
        <w:t>F-9-4-02p Uvede vzájemný vztah mezi výkonem, vykonanou prací a časem /bez vzorců/</w:t>
      </w:r>
    </w:p>
    <w:p w:rsidR="00C63565" w:rsidRDefault="00C63565" w:rsidP="00653DEA">
      <w:pPr>
        <w:pStyle w:val="Bezmezer"/>
        <w:numPr>
          <w:ilvl w:val="0"/>
          <w:numId w:val="18"/>
        </w:numPr>
      </w:pPr>
      <w:r>
        <w:t>F-9-4-03p Rozpozná vzájemné přeměny různých forem energie, jejich přenosu a využití</w:t>
      </w:r>
    </w:p>
    <w:p w:rsidR="00C63565" w:rsidRDefault="00C63565" w:rsidP="00653DEA">
      <w:pPr>
        <w:pStyle w:val="Bezmezer"/>
        <w:numPr>
          <w:ilvl w:val="0"/>
          <w:numId w:val="18"/>
        </w:numPr>
      </w:pPr>
      <w:r>
        <w:t>F-9-4-04p Rozpozná v jednoduchých příkladech teplo přijaté či odevzdané tělesem</w:t>
      </w:r>
    </w:p>
    <w:p w:rsidR="00C63565" w:rsidRDefault="00C63565" w:rsidP="00653DEA">
      <w:pPr>
        <w:pStyle w:val="Bezmezer"/>
        <w:numPr>
          <w:ilvl w:val="0"/>
          <w:numId w:val="18"/>
        </w:numPr>
      </w:pPr>
      <w:r>
        <w:t>F-9-5-01p Rozpozná zdroje zvuku, jeho šíření a odraz</w:t>
      </w:r>
    </w:p>
    <w:p w:rsidR="00C63565" w:rsidRDefault="00C63565" w:rsidP="00653DEA">
      <w:pPr>
        <w:pStyle w:val="Bezmezer"/>
        <w:numPr>
          <w:ilvl w:val="0"/>
          <w:numId w:val="18"/>
        </w:numPr>
      </w:pPr>
      <w:r>
        <w:t>F-9-5-02p Posoudí vliv nadměrného hluku na životní prostředí a zdraví člověka</w:t>
      </w:r>
    </w:p>
    <w:p w:rsidR="00C63565" w:rsidRDefault="00C63565" w:rsidP="00653DEA">
      <w:pPr>
        <w:pStyle w:val="Bezmezer"/>
        <w:numPr>
          <w:ilvl w:val="0"/>
          <w:numId w:val="18"/>
        </w:numPr>
      </w:pPr>
      <w:r>
        <w:t>F-9-6-02p Vyjmenuje zdroje elektrického proudu</w:t>
      </w:r>
    </w:p>
    <w:p w:rsidR="001B6BEB" w:rsidRPr="00640157" w:rsidRDefault="001B6BEB">
      <w:pPr>
        <w:rPr>
          <w:rFonts w:ascii="Times New Roman" w:hAnsi="Times New Roman" w:cs="Times New Roman"/>
          <w:sz w:val="24"/>
          <w:szCs w:val="24"/>
        </w:rPr>
      </w:pPr>
    </w:p>
    <w:p w:rsidR="001B6BEB" w:rsidRPr="00640157" w:rsidRDefault="008D2528">
      <w:pPr>
        <w:rPr>
          <w:rFonts w:ascii="Times New Roman" w:hAnsi="Times New Roman" w:cs="Times New Roman"/>
          <w:b/>
          <w:sz w:val="24"/>
          <w:szCs w:val="24"/>
        </w:rPr>
      </w:pPr>
      <w:r w:rsidRPr="00640157">
        <w:rPr>
          <w:rFonts w:ascii="Times New Roman" w:hAnsi="Times New Roman" w:cs="Times New Roman"/>
          <w:b/>
          <w:sz w:val="24"/>
          <w:szCs w:val="24"/>
        </w:rPr>
        <w:t>9</w:t>
      </w:r>
      <w:r w:rsidR="001B6BEB" w:rsidRPr="00640157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B91CBE" w:rsidRPr="00640157" w:rsidRDefault="00DC7BFE" w:rsidP="00653DEA">
      <w:pPr>
        <w:pStyle w:val="Bezmezer"/>
        <w:numPr>
          <w:ilvl w:val="0"/>
          <w:numId w:val="19"/>
        </w:numPr>
      </w:pPr>
      <w:r>
        <w:t xml:space="preserve">F-9-4-03 </w:t>
      </w:r>
      <w:r w:rsidR="00B91CBE" w:rsidRPr="00640157">
        <w:t>Využívá poznatky o vzájemných přeměnách různých forem energie a jejich přenosu při řešení konkrétních problémů a úloh.</w:t>
      </w:r>
    </w:p>
    <w:p w:rsidR="00CA23E9" w:rsidRPr="00640157" w:rsidRDefault="00DC7BFE" w:rsidP="00653DEA">
      <w:pPr>
        <w:pStyle w:val="Bezmezer"/>
        <w:numPr>
          <w:ilvl w:val="0"/>
          <w:numId w:val="19"/>
        </w:numPr>
      </w:pPr>
      <w:r>
        <w:t xml:space="preserve">F-9-4-05 </w:t>
      </w:r>
      <w:r w:rsidR="00CA23E9" w:rsidRPr="00640157">
        <w:t>Zhodnotí výhody a nevýhody využívání různých energetických zdrojů z hlediska vlivu na životní prostředí.</w:t>
      </w:r>
    </w:p>
    <w:p w:rsidR="005762F1" w:rsidRPr="00640157" w:rsidRDefault="00DC7BFE" w:rsidP="00653DEA">
      <w:pPr>
        <w:pStyle w:val="Bezmezer"/>
        <w:numPr>
          <w:ilvl w:val="0"/>
          <w:numId w:val="19"/>
        </w:numPr>
      </w:pPr>
      <w:r>
        <w:t xml:space="preserve">F-9-6-02 </w:t>
      </w:r>
      <w:r w:rsidR="005762F1" w:rsidRPr="00640157">
        <w:t>Rozliší stejnosměrný proud od střídavého a změří elektrický proud a napětí.</w:t>
      </w:r>
      <w:r w:rsidR="00193C68" w:rsidRPr="00640157">
        <w:t xml:space="preserve"> </w:t>
      </w:r>
    </w:p>
    <w:p w:rsidR="005762F1" w:rsidRPr="00640157" w:rsidRDefault="00DC7BFE" w:rsidP="00653DEA">
      <w:pPr>
        <w:pStyle w:val="Bezmezer"/>
        <w:numPr>
          <w:ilvl w:val="0"/>
          <w:numId w:val="19"/>
        </w:numPr>
      </w:pPr>
      <w:r>
        <w:t xml:space="preserve">F-9-6-03 </w:t>
      </w:r>
      <w:r w:rsidR="005762F1" w:rsidRPr="00640157">
        <w:t>Rozliší vodič, izolant a polovodič na základě analýzy jejich vlastností.</w:t>
      </w:r>
    </w:p>
    <w:p w:rsidR="005762F1" w:rsidRPr="00640157" w:rsidRDefault="00DC7BFE" w:rsidP="00653DEA">
      <w:pPr>
        <w:pStyle w:val="Bezmezer"/>
        <w:numPr>
          <w:ilvl w:val="0"/>
          <w:numId w:val="19"/>
        </w:numPr>
      </w:pPr>
      <w:r>
        <w:t xml:space="preserve">F-9-6-05 </w:t>
      </w:r>
      <w:r w:rsidR="009C4AFF" w:rsidRPr="00640157">
        <w:t>Využívá prakticky poznatky o působení magnetického pole na magnet a cívku</w:t>
      </w:r>
      <w:r w:rsidR="007D4AB8" w:rsidRPr="00640157">
        <w:t xml:space="preserve"> s proudem a o vlivu změny magnetického pole v okolí cívk</w:t>
      </w:r>
      <w:r w:rsidR="00E60A66">
        <w:t xml:space="preserve">y na vznik indukovaného napětí </w:t>
      </w:r>
      <w:r w:rsidR="007D4AB8" w:rsidRPr="00640157">
        <w:t>v</w:t>
      </w:r>
      <w:r w:rsidR="003267C6" w:rsidRPr="00640157">
        <w:t xml:space="preserve"> </w:t>
      </w:r>
      <w:r w:rsidR="007D4AB8" w:rsidRPr="00640157">
        <w:t>ní.</w:t>
      </w:r>
    </w:p>
    <w:p w:rsidR="003A61AC" w:rsidRPr="00640157" w:rsidRDefault="00DC7BFE" w:rsidP="00653DEA">
      <w:pPr>
        <w:pStyle w:val="Bezmezer"/>
        <w:numPr>
          <w:ilvl w:val="0"/>
          <w:numId w:val="19"/>
        </w:numPr>
      </w:pPr>
      <w:r>
        <w:t xml:space="preserve">F-9-6-06 </w:t>
      </w:r>
      <w:r w:rsidR="003A61AC" w:rsidRPr="00640157">
        <w:t>Zapojí správně polovodičovou diodu.</w:t>
      </w:r>
    </w:p>
    <w:p w:rsidR="003A61AC" w:rsidRPr="00640157" w:rsidRDefault="00DC7BFE" w:rsidP="00653DEA">
      <w:pPr>
        <w:pStyle w:val="Bezmezer"/>
        <w:numPr>
          <w:ilvl w:val="0"/>
          <w:numId w:val="19"/>
        </w:numPr>
      </w:pPr>
      <w:r>
        <w:t xml:space="preserve">F-9-7-01 </w:t>
      </w:r>
      <w:r w:rsidR="00364DBF" w:rsidRPr="00640157">
        <w:t>Objasní (kvalitativně) pomocí poznatků o gravitačních silách pohyb planet okolo Slunce a měsíců planet kolem planet.</w:t>
      </w:r>
    </w:p>
    <w:p w:rsidR="00364DBF" w:rsidRPr="00640157" w:rsidRDefault="00DC7BFE" w:rsidP="00653DEA">
      <w:pPr>
        <w:pStyle w:val="Bezmezer"/>
        <w:numPr>
          <w:ilvl w:val="0"/>
          <w:numId w:val="19"/>
        </w:numPr>
      </w:pPr>
      <w:r>
        <w:t xml:space="preserve">F-9-7-02 </w:t>
      </w:r>
      <w:r w:rsidR="0009782C" w:rsidRPr="00640157">
        <w:t>Odliší hvězdu od planety na základě jejich vlastností.</w:t>
      </w:r>
    </w:p>
    <w:p w:rsidR="00B91CBE" w:rsidRPr="00640157" w:rsidRDefault="00DC7BFE" w:rsidP="00653DEA">
      <w:pPr>
        <w:pStyle w:val="Bezmezer"/>
        <w:numPr>
          <w:ilvl w:val="0"/>
          <w:numId w:val="19"/>
        </w:numPr>
      </w:pPr>
      <w:r>
        <w:t xml:space="preserve">F-9-6-07 </w:t>
      </w:r>
      <w:r w:rsidR="00B91CBE" w:rsidRPr="00640157">
        <w:t>Využ</w:t>
      </w:r>
      <w:r w:rsidR="00197970">
        <w:t xml:space="preserve">ívá zákona o přímočarém šíření </w:t>
      </w:r>
      <w:r w:rsidR="00B91CBE" w:rsidRPr="00640157">
        <w:t>světla ve stejnorodém optickém prostředí a zákona odrazu světla při řešení problémů a úloh.</w:t>
      </w:r>
    </w:p>
    <w:p w:rsidR="0006032D" w:rsidRDefault="00DC7BFE" w:rsidP="00653DEA">
      <w:pPr>
        <w:pStyle w:val="Bezmezer"/>
        <w:numPr>
          <w:ilvl w:val="0"/>
          <w:numId w:val="19"/>
        </w:numPr>
      </w:pPr>
      <w:r>
        <w:t xml:space="preserve">F-9-6-08 </w:t>
      </w:r>
      <w:r w:rsidR="00B91CBE" w:rsidRPr="00640157">
        <w:t>Rozhodne ze znalosti rychlostí světla ve dvou různých prostředích, zda se světlo bude lámat ke kolmici či od kolmice, a využívá této skutečnosti při analýze průchodu světla čočk</w:t>
      </w:r>
      <w:r w:rsidR="00B91CBE">
        <w:t>ami.</w:t>
      </w:r>
    </w:p>
    <w:p w:rsidR="00C63565" w:rsidRDefault="00C63565" w:rsidP="00653DEA">
      <w:pPr>
        <w:pStyle w:val="Bezmezer"/>
        <w:numPr>
          <w:ilvl w:val="0"/>
          <w:numId w:val="20"/>
        </w:numPr>
      </w:pPr>
      <w:bookmarkStart w:id="0" w:name="_GoBack"/>
      <w:bookmarkEnd w:id="0"/>
      <w:r w:rsidRPr="00C63565">
        <w:t>F-9-4-05p Pojmenuje výhody a nevýhody využívání různých energetických zdrojů z hlediska vlivu na životní prostředí</w:t>
      </w:r>
    </w:p>
    <w:p w:rsidR="00C63565" w:rsidRDefault="00E60A66" w:rsidP="00653DEA">
      <w:pPr>
        <w:pStyle w:val="Bezmezer"/>
        <w:numPr>
          <w:ilvl w:val="0"/>
          <w:numId w:val="20"/>
        </w:numPr>
      </w:pPr>
      <w:r>
        <w:t>F-9-6-03p R</w:t>
      </w:r>
      <w:r w:rsidR="00C63565">
        <w:t>ozliší vodiče od izolantů na základě jejich vlastností, zná zásady bezpečnosti při práci s elektrickými přístroji a zařízeními, zná druhy magnetů a jejich praktické využití, rozpozná, zda těleso je či není zdrojem světla</w:t>
      </w:r>
    </w:p>
    <w:p w:rsidR="00E60A66" w:rsidRDefault="00E60A66" w:rsidP="00653DEA">
      <w:pPr>
        <w:pStyle w:val="Bezmezer"/>
        <w:numPr>
          <w:ilvl w:val="0"/>
          <w:numId w:val="20"/>
        </w:numPr>
      </w:pPr>
      <w:r>
        <w:t>F-9-7-01p Objasní pohyb planety Země kolem Slunce a pohyb Měsíce kolem Země</w:t>
      </w:r>
    </w:p>
    <w:p w:rsidR="00E60A66" w:rsidRPr="00C63565" w:rsidRDefault="00E60A66" w:rsidP="00653DEA">
      <w:pPr>
        <w:pStyle w:val="Bezmezer"/>
        <w:numPr>
          <w:ilvl w:val="0"/>
          <w:numId w:val="21"/>
        </w:numPr>
      </w:pPr>
      <w:r>
        <w:t>F-9-7-02p Odliší hvězdu od planety na základě jejich vlastností, zná planety sluneční soustavy a jejich postavení vzhledem ke Slunci, osvojí si základní vědomosti o Zemi jako vesmírném tělese a jejich postavení ve vesmíru</w:t>
      </w:r>
    </w:p>
    <w:p w:rsidR="00C63565" w:rsidRDefault="00C63565" w:rsidP="00653DEA">
      <w:pPr>
        <w:pStyle w:val="Bezmezer"/>
      </w:pPr>
    </w:p>
    <w:sectPr w:rsidR="00C63565" w:rsidSect="007A071B">
      <w:footerReference w:type="default" r:id="rId7"/>
      <w:pgSz w:w="11906" w:h="16838"/>
      <w:pgMar w:top="1417" w:right="1417" w:bottom="1417" w:left="1417" w:header="708" w:footer="708" w:gutter="0"/>
      <w:pgNumType w:start="2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71B" w:rsidRDefault="007A071B" w:rsidP="007A071B">
      <w:pPr>
        <w:spacing w:after="0" w:line="240" w:lineRule="auto"/>
      </w:pPr>
      <w:r>
        <w:separator/>
      </w:r>
    </w:p>
  </w:endnote>
  <w:endnote w:type="continuationSeparator" w:id="0">
    <w:p w:rsidR="007A071B" w:rsidRDefault="007A071B" w:rsidP="007A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02183"/>
      <w:docPartObj>
        <w:docPartGallery w:val="Page Numbers (Bottom of Page)"/>
        <w:docPartUnique/>
      </w:docPartObj>
    </w:sdtPr>
    <w:sdtContent>
      <w:p w:rsidR="007A071B" w:rsidRDefault="00FF1993">
        <w:pPr>
          <w:pStyle w:val="Zpat"/>
          <w:jc w:val="center"/>
        </w:pPr>
        <w:r>
          <w:fldChar w:fldCharType="begin"/>
        </w:r>
        <w:r w:rsidR="00E60A66">
          <w:instrText xml:space="preserve"> PAGE   \* MERGEFORMAT </w:instrText>
        </w:r>
        <w:r>
          <w:fldChar w:fldCharType="separate"/>
        </w:r>
        <w:r w:rsidR="00653DEA">
          <w:rPr>
            <w:noProof/>
          </w:rPr>
          <w:t>285</w:t>
        </w:r>
        <w:r>
          <w:rPr>
            <w:noProof/>
          </w:rPr>
          <w:fldChar w:fldCharType="end"/>
        </w:r>
      </w:p>
    </w:sdtContent>
  </w:sdt>
  <w:p w:rsidR="007A071B" w:rsidRDefault="007A071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71B" w:rsidRDefault="007A071B" w:rsidP="007A071B">
      <w:pPr>
        <w:spacing w:after="0" w:line="240" w:lineRule="auto"/>
      </w:pPr>
      <w:r>
        <w:separator/>
      </w:r>
    </w:p>
  </w:footnote>
  <w:footnote w:type="continuationSeparator" w:id="0">
    <w:p w:rsidR="007A071B" w:rsidRDefault="007A071B" w:rsidP="007A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804"/>
    <w:multiLevelType w:val="hybridMultilevel"/>
    <w:tmpl w:val="080029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5543B"/>
    <w:multiLevelType w:val="hybridMultilevel"/>
    <w:tmpl w:val="56823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E5204"/>
    <w:multiLevelType w:val="hybridMultilevel"/>
    <w:tmpl w:val="7390BA7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D12E9"/>
    <w:multiLevelType w:val="hybridMultilevel"/>
    <w:tmpl w:val="36384D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50142"/>
    <w:multiLevelType w:val="hybridMultilevel"/>
    <w:tmpl w:val="FFB6A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E3127"/>
    <w:multiLevelType w:val="hybridMultilevel"/>
    <w:tmpl w:val="C242DF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C732E"/>
    <w:multiLevelType w:val="hybridMultilevel"/>
    <w:tmpl w:val="A53436F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F7FF5"/>
    <w:multiLevelType w:val="hybridMultilevel"/>
    <w:tmpl w:val="7B32C666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CE13DF1"/>
    <w:multiLevelType w:val="hybridMultilevel"/>
    <w:tmpl w:val="FD32100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D608B"/>
    <w:multiLevelType w:val="hybridMultilevel"/>
    <w:tmpl w:val="18D637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6342F"/>
    <w:multiLevelType w:val="hybridMultilevel"/>
    <w:tmpl w:val="7314548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3034F0"/>
    <w:multiLevelType w:val="hybridMultilevel"/>
    <w:tmpl w:val="43E4DEB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F23AC9"/>
    <w:multiLevelType w:val="hybridMultilevel"/>
    <w:tmpl w:val="EAECE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DB17F8"/>
    <w:multiLevelType w:val="hybridMultilevel"/>
    <w:tmpl w:val="9612D3B4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2626DC"/>
    <w:multiLevelType w:val="hybridMultilevel"/>
    <w:tmpl w:val="FF5C104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DC1248"/>
    <w:multiLevelType w:val="hybridMultilevel"/>
    <w:tmpl w:val="FDF4FD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F7859"/>
    <w:multiLevelType w:val="hybridMultilevel"/>
    <w:tmpl w:val="659C8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F96FCF"/>
    <w:multiLevelType w:val="hybridMultilevel"/>
    <w:tmpl w:val="3D88FA8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4"/>
  </w:num>
  <w:num w:numId="4">
    <w:abstractNumId w:val="4"/>
  </w:num>
  <w:num w:numId="5">
    <w:abstractNumId w:val="5"/>
  </w:num>
  <w:num w:numId="6">
    <w:abstractNumId w:val="18"/>
  </w:num>
  <w:num w:numId="7">
    <w:abstractNumId w:val="0"/>
  </w:num>
  <w:num w:numId="8">
    <w:abstractNumId w:val="7"/>
  </w:num>
  <w:num w:numId="9">
    <w:abstractNumId w:val="8"/>
  </w:num>
  <w:num w:numId="10">
    <w:abstractNumId w:val="11"/>
  </w:num>
  <w:num w:numId="11">
    <w:abstractNumId w:val="15"/>
  </w:num>
  <w:num w:numId="12">
    <w:abstractNumId w:val="12"/>
  </w:num>
  <w:num w:numId="13">
    <w:abstractNumId w:val="10"/>
  </w:num>
  <w:num w:numId="14">
    <w:abstractNumId w:val="16"/>
  </w:num>
  <w:num w:numId="15">
    <w:abstractNumId w:val="13"/>
  </w:num>
  <w:num w:numId="16">
    <w:abstractNumId w:val="9"/>
  </w:num>
  <w:num w:numId="17">
    <w:abstractNumId w:val="1"/>
  </w:num>
  <w:num w:numId="18">
    <w:abstractNumId w:val="3"/>
  </w:num>
  <w:num w:numId="19">
    <w:abstractNumId w:val="17"/>
  </w:num>
  <w:num w:numId="20">
    <w:abstractNumId w:val="20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6BEB"/>
    <w:rsid w:val="00010BA8"/>
    <w:rsid w:val="00025E5F"/>
    <w:rsid w:val="0006032D"/>
    <w:rsid w:val="00074B03"/>
    <w:rsid w:val="0009782C"/>
    <w:rsid w:val="00167F40"/>
    <w:rsid w:val="001738F4"/>
    <w:rsid w:val="00193C68"/>
    <w:rsid w:val="0019691B"/>
    <w:rsid w:val="00197970"/>
    <w:rsid w:val="001B6BEB"/>
    <w:rsid w:val="001B7E08"/>
    <w:rsid w:val="002502CF"/>
    <w:rsid w:val="003267C6"/>
    <w:rsid w:val="00364DBF"/>
    <w:rsid w:val="003A61AC"/>
    <w:rsid w:val="00472029"/>
    <w:rsid w:val="004E07A7"/>
    <w:rsid w:val="004E5A80"/>
    <w:rsid w:val="00533AAB"/>
    <w:rsid w:val="005762F1"/>
    <w:rsid w:val="005E6B96"/>
    <w:rsid w:val="00640157"/>
    <w:rsid w:val="00653DEA"/>
    <w:rsid w:val="00656315"/>
    <w:rsid w:val="00675D0E"/>
    <w:rsid w:val="00792FF3"/>
    <w:rsid w:val="007A071B"/>
    <w:rsid w:val="007B1526"/>
    <w:rsid w:val="007D4AB8"/>
    <w:rsid w:val="008D2528"/>
    <w:rsid w:val="00913B82"/>
    <w:rsid w:val="009513C6"/>
    <w:rsid w:val="0096561A"/>
    <w:rsid w:val="009C4AFF"/>
    <w:rsid w:val="00A1194B"/>
    <w:rsid w:val="00A67148"/>
    <w:rsid w:val="00AE125A"/>
    <w:rsid w:val="00B91CBE"/>
    <w:rsid w:val="00BE239C"/>
    <w:rsid w:val="00C63565"/>
    <w:rsid w:val="00CA23E9"/>
    <w:rsid w:val="00D62EBA"/>
    <w:rsid w:val="00DC7BFE"/>
    <w:rsid w:val="00E60A66"/>
    <w:rsid w:val="00E85AD5"/>
    <w:rsid w:val="00FA6A97"/>
    <w:rsid w:val="00FF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199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7A0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71B"/>
  </w:style>
  <w:style w:type="paragraph" w:styleId="Zpat">
    <w:name w:val="footer"/>
    <w:basedOn w:val="Normln"/>
    <w:link w:val="ZpatChar"/>
    <w:uiPriority w:val="99"/>
    <w:unhideWhenUsed/>
    <w:rsid w:val="007A0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71B"/>
  </w:style>
  <w:style w:type="paragraph" w:styleId="Bezmezer">
    <w:name w:val="No Spacing"/>
    <w:uiPriority w:val="1"/>
    <w:qFormat/>
    <w:rsid w:val="00653D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800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4</cp:revision>
  <dcterms:created xsi:type="dcterms:W3CDTF">2016-10-24T09:46:00Z</dcterms:created>
  <dcterms:modified xsi:type="dcterms:W3CDTF">2016-11-30T10:13:00Z</dcterms:modified>
</cp:coreProperties>
</file>